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F1" w:rsidRPr="00A71748" w:rsidRDefault="00B23493" w:rsidP="00B23493">
      <w:pPr>
        <w:spacing w:after="0"/>
        <w:jc w:val="center"/>
        <w:rPr>
          <w:b/>
          <w:lang w:val="en-US"/>
        </w:rPr>
      </w:pPr>
      <w:r w:rsidRPr="00A71748">
        <w:rPr>
          <w:b/>
          <w:lang w:val="en-US"/>
        </w:rPr>
        <w:t>GEELONG BASEBALL ASSOCIATION – SEASON 201</w:t>
      </w:r>
      <w:r w:rsidR="00E24D95">
        <w:rPr>
          <w:b/>
          <w:lang w:val="en-US"/>
        </w:rPr>
        <w:t>8</w:t>
      </w:r>
    </w:p>
    <w:p w:rsidR="00D90E54" w:rsidRDefault="007E54C8" w:rsidP="00B23493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JUNIOR</w:t>
      </w:r>
      <w:r w:rsidR="00F42F48">
        <w:rPr>
          <w:b/>
          <w:lang w:val="en-US"/>
        </w:rPr>
        <w:t xml:space="preserve"> </w:t>
      </w:r>
      <w:r w:rsidR="00B23493" w:rsidRPr="00A71748">
        <w:rPr>
          <w:b/>
          <w:lang w:val="en-US"/>
        </w:rPr>
        <w:t xml:space="preserve">MATCH CARD </w:t>
      </w:r>
    </w:p>
    <w:tbl>
      <w:tblPr>
        <w:tblStyle w:val="TableGrid"/>
        <w:tblW w:w="15559" w:type="dxa"/>
        <w:tblLayout w:type="fixed"/>
        <w:tblLook w:val="04A0"/>
      </w:tblPr>
      <w:tblGrid>
        <w:gridCol w:w="3510"/>
        <w:gridCol w:w="4111"/>
        <w:gridCol w:w="3402"/>
        <w:gridCol w:w="3119"/>
        <w:gridCol w:w="1417"/>
      </w:tblGrid>
      <w:tr w:rsidR="00793BC9" w:rsidTr="00D459E1">
        <w:tc>
          <w:tcPr>
            <w:tcW w:w="3510" w:type="dxa"/>
          </w:tcPr>
          <w:p w:rsidR="00D90E54" w:rsidRDefault="00D90E54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HOME:</w:t>
            </w:r>
          </w:p>
        </w:tc>
        <w:tc>
          <w:tcPr>
            <w:tcW w:w="4111" w:type="dxa"/>
          </w:tcPr>
          <w:p w:rsidR="00D90E54" w:rsidRDefault="00D90E54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VISITORS:</w:t>
            </w:r>
          </w:p>
        </w:tc>
        <w:tc>
          <w:tcPr>
            <w:tcW w:w="3402" w:type="dxa"/>
          </w:tcPr>
          <w:p w:rsidR="00D90E54" w:rsidRDefault="007E54C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AGE GROUP</w:t>
            </w:r>
            <w:r w:rsidR="00D90E54">
              <w:rPr>
                <w:b/>
                <w:lang w:val="en-US"/>
              </w:rPr>
              <w:t>:</w:t>
            </w:r>
          </w:p>
        </w:tc>
        <w:tc>
          <w:tcPr>
            <w:tcW w:w="3119" w:type="dxa"/>
          </w:tcPr>
          <w:p w:rsidR="00D90E54" w:rsidRDefault="00D90E54" w:rsidP="00795ED8">
            <w:pPr>
              <w:ind w:right="176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1417" w:type="dxa"/>
            <w:shd w:val="clear" w:color="auto" w:fill="auto"/>
          </w:tcPr>
          <w:p w:rsidR="00793BC9" w:rsidRPr="00D459E1" w:rsidRDefault="00550726">
            <w:pPr>
              <w:rPr>
                <w:b/>
              </w:rPr>
            </w:pPr>
            <w:r w:rsidRPr="00D459E1">
              <w:rPr>
                <w:b/>
              </w:rPr>
              <w:t>Forfeit</w:t>
            </w:r>
          </w:p>
        </w:tc>
      </w:tr>
      <w:tr w:rsidR="00793BC9" w:rsidTr="00D459E1">
        <w:tc>
          <w:tcPr>
            <w:tcW w:w="3510" w:type="dxa"/>
          </w:tcPr>
          <w:p w:rsidR="00D90E54" w:rsidRDefault="00D90E54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 TIME:</w:t>
            </w:r>
          </w:p>
        </w:tc>
        <w:tc>
          <w:tcPr>
            <w:tcW w:w="4111" w:type="dxa"/>
          </w:tcPr>
          <w:p w:rsidR="00D90E54" w:rsidRDefault="00D90E54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FINISH TIME:</w:t>
            </w:r>
          </w:p>
        </w:tc>
        <w:tc>
          <w:tcPr>
            <w:tcW w:w="3402" w:type="dxa"/>
          </w:tcPr>
          <w:p w:rsidR="00D90E54" w:rsidRDefault="00D90E54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WON BY:</w:t>
            </w:r>
          </w:p>
        </w:tc>
        <w:tc>
          <w:tcPr>
            <w:tcW w:w="3119" w:type="dxa"/>
          </w:tcPr>
          <w:p w:rsidR="00D90E54" w:rsidRDefault="00D90E54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SCORE:</w:t>
            </w:r>
          </w:p>
        </w:tc>
        <w:tc>
          <w:tcPr>
            <w:tcW w:w="1417" w:type="dxa"/>
            <w:shd w:val="clear" w:color="auto" w:fill="auto"/>
          </w:tcPr>
          <w:p w:rsidR="00793BC9" w:rsidRPr="00D459E1" w:rsidRDefault="00550726">
            <w:pPr>
              <w:rPr>
                <w:b/>
              </w:rPr>
            </w:pPr>
            <w:r w:rsidRPr="00D459E1">
              <w:rPr>
                <w:b/>
              </w:rPr>
              <w:t>Scratch</w:t>
            </w:r>
          </w:p>
        </w:tc>
      </w:tr>
    </w:tbl>
    <w:p w:rsidR="00D90E54" w:rsidRPr="00A71748" w:rsidRDefault="00D90E54" w:rsidP="00B23493">
      <w:pPr>
        <w:spacing w:after="0"/>
        <w:jc w:val="center"/>
        <w:rPr>
          <w:b/>
          <w:u w:val="single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270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2904"/>
      </w:tblGrid>
      <w:tr w:rsidR="001F38D5" w:rsidTr="00B13257">
        <w:tc>
          <w:tcPr>
            <w:tcW w:w="865" w:type="pct"/>
          </w:tcPr>
          <w:p w:rsidR="001F38D5" w:rsidRDefault="001F38D5" w:rsidP="00B23493">
            <w:pPr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30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1F38D5" w:rsidTr="00B13257">
        <w:tc>
          <w:tcPr>
            <w:tcW w:w="865" w:type="pct"/>
          </w:tcPr>
          <w:p w:rsidR="001F38D5" w:rsidRDefault="001F38D5" w:rsidP="00577395">
            <w:pPr>
              <w:rPr>
                <w:lang w:val="en-US"/>
              </w:rPr>
            </w:pPr>
            <w:r>
              <w:rPr>
                <w:lang w:val="en-US"/>
              </w:rPr>
              <w:t xml:space="preserve">VISITING TEAM                                 </w:t>
            </w: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930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</w:tr>
      <w:tr w:rsidR="001F38D5" w:rsidTr="00B13257">
        <w:tc>
          <w:tcPr>
            <w:tcW w:w="865" w:type="pct"/>
          </w:tcPr>
          <w:p w:rsidR="001F38D5" w:rsidRDefault="001F38D5" w:rsidP="00577395">
            <w:pPr>
              <w:rPr>
                <w:lang w:val="en-US"/>
              </w:rPr>
            </w:pPr>
            <w:r>
              <w:rPr>
                <w:lang w:val="en-US"/>
              </w:rPr>
              <w:t>HOME TEAM</w:t>
            </w: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  <w:tc>
          <w:tcPr>
            <w:tcW w:w="930" w:type="pct"/>
          </w:tcPr>
          <w:p w:rsidR="001F38D5" w:rsidRDefault="001F38D5" w:rsidP="00B23493">
            <w:pPr>
              <w:jc w:val="center"/>
              <w:rPr>
                <w:lang w:val="en-US"/>
              </w:rPr>
            </w:pPr>
          </w:p>
        </w:tc>
      </w:tr>
    </w:tbl>
    <w:p w:rsidR="00146C0B" w:rsidRDefault="00B23493" w:rsidP="00B23493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01260">
        <w:rPr>
          <w:lang w:val="en-US"/>
        </w:rPr>
        <w:tab/>
      </w:r>
    </w:p>
    <w:p w:rsidR="00B23493" w:rsidRDefault="00B23493" w:rsidP="00146C0B">
      <w:pPr>
        <w:spacing w:after="0"/>
        <w:ind w:left="2160" w:firstLine="720"/>
        <w:rPr>
          <w:b/>
          <w:lang w:val="en-US"/>
        </w:rPr>
      </w:pPr>
      <w:r w:rsidRPr="00B23493">
        <w:rPr>
          <w:b/>
          <w:lang w:val="en-US"/>
        </w:rPr>
        <w:t>HOME TEAM</w:t>
      </w:r>
      <w:r w:rsidRPr="00B23493">
        <w:rPr>
          <w:b/>
          <w:lang w:val="en-US"/>
        </w:rPr>
        <w:tab/>
      </w:r>
      <w:r w:rsidRPr="00B23493">
        <w:rPr>
          <w:b/>
          <w:lang w:val="en-US"/>
        </w:rPr>
        <w:tab/>
      </w:r>
      <w:r w:rsidRPr="00B23493">
        <w:rPr>
          <w:b/>
          <w:lang w:val="en-US"/>
        </w:rPr>
        <w:tab/>
      </w:r>
      <w:r w:rsidRPr="00B23493">
        <w:rPr>
          <w:b/>
          <w:lang w:val="en-US"/>
        </w:rPr>
        <w:tab/>
      </w:r>
      <w:r w:rsidRPr="00B23493">
        <w:rPr>
          <w:b/>
          <w:lang w:val="en-US"/>
        </w:rPr>
        <w:tab/>
      </w:r>
      <w:r w:rsidRPr="00B23493">
        <w:rPr>
          <w:b/>
          <w:lang w:val="en-US"/>
        </w:rPr>
        <w:tab/>
      </w:r>
      <w:r w:rsidRPr="00B23493">
        <w:rPr>
          <w:b/>
          <w:lang w:val="en-US"/>
        </w:rPr>
        <w:tab/>
      </w:r>
      <w:r w:rsidRPr="00B23493">
        <w:rPr>
          <w:b/>
          <w:lang w:val="en-US"/>
        </w:rPr>
        <w:tab/>
      </w:r>
      <w:r w:rsidRPr="00B23493">
        <w:rPr>
          <w:b/>
          <w:lang w:val="en-US"/>
        </w:rPr>
        <w:tab/>
      </w:r>
      <w:r w:rsidRPr="00B23493">
        <w:rPr>
          <w:b/>
          <w:lang w:val="en-US"/>
        </w:rPr>
        <w:tab/>
      </w:r>
      <w:r w:rsidR="00901260">
        <w:rPr>
          <w:b/>
          <w:lang w:val="en-US"/>
        </w:rPr>
        <w:tab/>
      </w:r>
      <w:r w:rsidRPr="00B23493">
        <w:rPr>
          <w:b/>
          <w:lang w:val="en-US"/>
        </w:rPr>
        <w:t>VISITING TEAM</w:t>
      </w:r>
    </w:p>
    <w:tbl>
      <w:tblPr>
        <w:tblStyle w:val="TableGrid"/>
        <w:tblW w:w="15559" w:type="dxa"/>
        <w:tblBorders>
          <w:left w:val="none" w:sz="0" w:space="0" w:color="auto"/>
        </w:tblBorders>
        <w:tblLayout w:type="fixed"/>
        <w:tblLook w:val="04A0"/>
      </w:tblPr>
      <w:tblGrid>
        <w:gridCol w:w="440"/>
        <w:gridCol w:w="2362"/>
        <w:gridCol w:w="1984"/>
        <w:gridCol w:w="851"/>
        <w:gridCol w:w="850"/>
        <w:gridCol w:w="992"/>
        <w:gridCol w:w="709"/>
        <w:gridCol w:w="567"/>
        <w:gridCol w:w="2268"/>
        <w:gridCol w:w="1843"/>
        <w:gridCol w:w="850"/>
        <w:gridCol w:w="851"/>
        <w:gridCol w:w="992"/>
      </w:tblGrid>
      <w:tr w:rsidR="007E54C8" w:rsidTr="007E54C8">
        <w:tc>
          <w:tcPr>
            <w:tcW w:w="440" w:type="dxa"/>
            <w:tcBorders>
              <w:left w:val="single" w:sz="4" w:space="0" w:color="auto"/>
            </w:tcBorders>
          </w:tcPr>
          <w:p w:rsidR="007E54C8" w:rsidRPr="00EA4914" w:rsidRDefault="007E54C8" w:rsidP="00B23493">
            <w:pPr>
              <w:rPr>
                <w:b/>
                <w:lang w:val="en-US"/>
              </w:rPr>
            </w:pPr>
          </w:p>
        </w:tc>
        <w:tc>
          <w:tcPr>
            <w:tcW w:w="2362" w:type="dxa"/>
          </w:tcPr>
          <w:p w:rsidR="007E54C8" w:rsidRPr="00F14F7A" w:rsidRDefault="007E54C8" w:rsidP="00B23493">
            <w:pPr>
              <w:rPr>
                <w:b/>
                <w:lang w:val="en-US"/>
              </w:rPr>
            </w:pPr>
            <w:r w:rsidRPr="00F14F7A">
              <w:rPr>
                <w:b/>
                <w:lang w:val="en-US"/>
              </w:rPr>
              <w:t>SURNAME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7E54C8" w:rsidRDefault="007E54C8" w:rsidP="00B234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GIVEN NAME</w:t>
            </w:r>
          </w:p>
        </w:tc>
        <w:tc>
          <w:tcPr>
            <w:tcW w:w="851" w:type="dxa"/>
          </w:tcPr>
          <w:p w:rsidR="007E54C8" w:rsidRPr="007E54C8" w:rsidRDefault="007E54C8" w:rsidP="007E54C8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7E54C8">
              <w:rPr>
                <w:b/>
                <w:sz w:val="14"/>
                <w:szCs w:val="14"/>
                <w:lang w:val="en-US"/>
              </w:rPr>
              <w:t>RegisteredCLUB</w:t>
            </w:r>
            <w:proofErr w:type="spellEnd"/>
          </w:p>
        </w:tc>
        <w:tc>
          <w:tcPr>
            <w:tcW w:w="850" w:type="dxa"/>
          </w:tcPr>
          <w:p w:rsidR="007E54C8" w:rsidRDefault="007E54C8" w:rsidP="00F42F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Pitcher/</w:t>
            </w:r>
          </w:p>
          <w:p w:rsidR="007E54C8" w:rsidRPr="00901260" w:rsidRDefault="007E54C8" w:rsidP="00F42F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Count</w:t>
            </w:r>
            <w:r w:rsidR="00493D78">
              <w:rPr>
                <w:b/>
                <w:sz w:val="18"/>
                <w:szCs w:val="18"/>
                <w:lang w:val="en-US"/>
              </w:rPr>
              <w:t xml:space="preserve"> / Innings</w:t>
            </w:r>
          </w:p>
        </w:tc>
        <w:tc>
          <w:tcPr>
            <w:tcW w:w="992" w:type="dxa"/>
          </w:tcPr>
          <w:p w:rsidR="007E54C8" w:rsidRDefault="007E54C8" w:rsidP="00F42F48">
            <w:pPr>
              <w:rPr>
                <w:b/>
                <w:sz w:val="18"/>
                <w:szCs w:val="18"/>
                <w:lang w:val="en-US"/>
              </w:rPr>
            </w:pPr>
            <w:r w:rsidRPr="00901260">
              <w:rPr>
                <w:b/>
                <w:sz w:val="18"/>
                <w:szCs w:val="18"/>
                <w:lang w:val="en-US"/>
              </w:rPr>
              <w:t>Catcher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</w:p>
          <w:p w:rsidR="007E54C8" w:rsidRDefault="007E54C8" w:rsidP="00F42F4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Innings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4C8" w:rsidRPr="00B23493" w:rsidRDefault="007E54C8" w:rsidP="00577395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54C8" w:rsidRPr="00B23493" w:rsidRDefault="007E54C8" w:rsidP="0057739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E54C8" w:rsidRPr="00F14F7A" w:rsidRDefault="007E54C8" w:rsidP="00577395">
            <w:pPr>
              <w:rPr>
                <w:b/>
                <w:lang w:val="en-US"/>
              </w:rPr>
            </w:pPr>
            <w:r w:rsidRPr="00F14F7A">
              <w:rPr>
                <w:b/>
                <w:lang w:val="en-US"/>
              </w:rPr>
              <w:t>SURNAME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7E54C8" w:rsidRDefault="007E54C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GIVEN NAME</w:t>
            </w:r>
          </w:p>
        </w:tc>
        <w:tc>
          <w:tcPr>
            <w:tcW w:w="850" w:type="dxa"/>
          </w:tcPr>
          <w:p w:rsidR="007E54C8" w:rsidRPr="007E54C8" w:rsidRDefault="007E54C8" w:rsidP="00E04E83">
            <w:pPr>
              <w:jc w:val="center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7E54C8">
              <w:rPr>
                <w:b/>
                <w:sz w:val="14"/>
                <w:szCs w:val="14"/>
                <w:lang w:val="en-US"/>
              </w:rPr>
              <w:t>RegisteredCLUB</w:t>
            </w:r>
            <w:proofErr w:type="spellEnd"/>
          </w:p>
        </w:tc>
        <w:tc>
          <w:tcPr>
            <w:tcW w:w="851" w:type="dxa"/>
          </w:tcPr>
          <w:p w:rsidR="007E54C8" w:rsidRDefault="007E54C8" w:rsidP="00F42F4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Pitcher/ </w:t>
            </w:r>
          </w:p>
          <w:p w:rsidR="007E54C8" w:rsidRDefault="007E54C8" w:rsidP="00F42F48">
            <w:pPr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Count</w:t>
            </w:r>
            <w:r w:rsidR="00F34910">
              <w:rPr>
                <w:b/>
                <w:sz w:val="18"/>
                <w:szCs w:val="18"/>
                <w:lang w:val="en-US"/>
              </w:rPr>
              <w:t xml:space="preserve"> / Innings</w:t>
            </w:r>
          </w:p>
        </w:tc>
        <w:tc>
          <w:tcPr>
            <w:tcW w:w="992" w:type="dxa"/>
          </w:tcPr>
          <w:p w:rsidR="007E54C8" w:rsidRDefault="007E54C8" w:rsidP="00F42F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01260">
              <w:rPr>
                <w:b/>
                <w:sz w:val="18"/>
                <w:szCs w:val="18"/>
                <w:lang w:val="en-US"/>
              </w:rPr>
              <w:t>Catcher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</w:p>
          <w:p w:rsidR="007E54C8" w:rsidRDefault="007E54C8" w:rsidP="00F42F4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Innings</w:t>
            </w: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1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2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3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4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5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6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FC20EC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7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8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9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10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11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9A4918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12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13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  <w:tr w:rsidR="009B52D0" w:rsidTr="007E54C8">
        <w:tc>
          <w:tcPr>
            <w:tcW w:w="440" w:type="dxa"/>
            <w:tcBorders>
              <w:left w:val="single" w:sz="4" w:space="0" w:color="auto"/>
            </w:tcBorders>
          </w:tcPr>
          <w:p w:rsidR="00F42F48" w:rsidRPr="00EA4914" w:rsidRDefault="00F42F48" w:rsidP="00B23493">
            <w:pPr>
              <w:rPr>
                <w:b/>
                <w:lang w:val="en-US"/>
              </w:rPr>
            </w:pPr>
            <w:r w:rsidRPr="00EA4914">
              <w:rPr>
                <w:b/>
                <w:lang w:val="en-US"/>
              </w:rPr>
              <w:t>14</w:t>
            </w:r>
          </w:p>
        </w:tc>
        <w:tc>
          <w:tcPr>
            <w:tcW w:w="236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B23493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2F48" w:rsidRDefault="00F42F48" w:rsidP="005773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2268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42F48" w:rsidRDefault="00F42F48" w:rsidP="00577395">
            <w:pPr>
              <w:rPr>
                <w:b/>
                <w:lang w:val="en-US"/>
              </w:rPr>
            </w:pPr>
          </w:p>
        </w:tc>
      </w:tr>
    </w:tbl>
    <w:p w:rsidR="00493D78" w:rsidRPr="00493D78" w:rsidRDefault="007E54C8" w:rsidP="00901260">
      <w:pPr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In the case of mixed teams, please note the player’s registered club. Note all pitchers</w:t>
      </w:r>
      <w:r w:rsidR="00493D78">
        <w:rPr>
          <w:b/>
          <w:sz w:val="20"/>
          <w:szCs w:val="20"/>
          <w:lang w:val="en-US"/>
        </w:rPr>
        <w:t>, innings pitched</w:t>
      </w:r>
      <w:r>
        <w:rPr>
          <w:b/>
          <w:sz w:val="20"/>
          <w:szCs w:val="20"/>
          <w:lang w:val="en-US"/>
        </w:rPr>
        <w:t xml:space="preserve"> and pitch count. Note all Cat</w:t>
      </w:r>
      <w:r w:rsidR="001F38D5"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  <w:lang w:val="en-US"/>
        </w:rPr>
        <w:t>hers and innings caught</w:t>
      </w:r>
    </w:p>
    <w:tbl>
      <w:tblPr>
        <w:tblStyle w:val="TableGrid"/>
        <w:tblW w:w="15735" w:type="dxa"/>
        <w:tblInd w:w="-176" w:type="dxa"/>
        <w:tblLayout w:type="fixed"/>
        <w:tblLook w:val="04A0"/>
      </w:tblPr>
      <w:tblGrid>
        <w:gridCol w:w="993"/>
        <w:gridCol w:w="4678"/>
        <w:gridCol w:w="2410"/>
        <w:gridCol w:w="1701"/>
        <w:gridCol w:w="2551"/>
        <w:gridCol w:w="3402"/>
      </w:tblGrid>
      <w:tr w:rsidR="009B52D0" w:rsidRPr="004366B7" w:rsidTr="009B52D0">
        <w:tc>
          <w:tcPr>
            <w:tcW w:w="993" w:type="dxa"/>
          </w:tcPr>
          <w:p w:rsidR="009B52D0" w:rsidRPr="004366B7" w:rsidRDefault="009B52D0" w:rsidP="009B52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VOTES</w:t>
            </w:r>
          </w:p>
        </w:tc>
        <w:tc>
          <w:tcPr>
            <w:tcW w:w="4678" w:type="dxa"/>
          </w:tcPr>
          <w:p w:rsidR="009B52D0" w:rsidRPr="004366B7" w:rsidRDefault="009B52D0" w:rsidP="009B52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PLAYER</w:t>
            </w:r>
          </w:p>
        </w:tc>
        <w:tc>
          <w:tcPr>
            <w:tcW w:w="2410" w:type="dxa"/>
          </w:tcPr>
          <w:p w:rsidR="009B52D0" w:rsidRPr="009B52D0" w:rsidRDefault="009B52D0" w:rsidP="009B52D0">
            <w:pPr>
              <w:jc w:val="center"/>
              <w:rPr>
                <w:b/>
                <w:lang w:val="en-US"/>
              </w:rPr>
            </w:pPr>
            <w:r w:rsidRPr="009B52D0">
              <w:rPr>
                <w:b/>
                <w:lang w:val="en-US"/>
              </w:rPr>
              <w:t>CLUB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2D0" w:rsidRDefault="009B52D0" w:rsidP="009B52D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52D0" w:rsidRPr="004366B7" w:rsidRDefault="009B52D0" w:rsidP="009B52D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9B52D0" w:rsidRPr="004366B7" w:rsidRDefault="009B52D0" w:rsidP="009B52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</w:tr>
      <w:tr w:rsidR="009B52D0" w:rsidTr="00825939">
        <w:trPr>
          <w:trHeight w:val="510"/>
        </w:trPr>
        <w:tc>
          <w:tcPr>
            <w:tcW w:w="993" w:type="dxa"/>
            <w:vAlign w:val="center"/>
          </w:tcPr>
          <w:p w:rsidR="009B52D0" w:rsidRPr="00D90E54" w:rsidRDefault="009B52D0" w:rsidP="00825939">
            <w:pPr>
              <w:jc w:val="center"/>
              <w:rPr>
                <w:b/>
                <w:lang w:val="en-US"/>
              </w:rPr>
            </w:pPr>
            <w:r w:rsidRPr="00D90E54">
              <w:rPr>
                <w:b/>
                <w:lang w:val="en-US"/>
              </w:rPr>
              <w:t>3 VOTES</w:t>
            </w:r>
          </w:p>
        </w:tc>
        <w:tc>
          <w:tcPr>
            <w:tcW w:w="4678" w:type="dxa"/>
          </w:tcPr>
          <w:p w:rsidR="009B52D0" w:rsidRDefault="009B52D0" w:rsidP="0090126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B52D0" w:rsidRDefault="009B52D0" w:rsidP="00901260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2D0" w:rsidRDefault="009B52D0" w:rsidP="00577395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52D0" w:rsidRDefault="00146C0B" w:rsidP="00146C0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UMPIRE</w:t>
            </w:r>
          </w:p>
        </w:tc>
        <w:tc>
          <w:tcPr>
            <w:tcW w:w="3402" w:type="dxa"/>
          </w:tcPr>
          <w:p w:rsidR="009B52D0" w:rsidRDefault="009B52D0" w:rsidP="00577395">
            <w:pPr>
              <w:rPr>
                <w:lang w:val="en-US"/>
              </w:rPr>
            </w:pPr>
          </w:p>
        </w:tc>
      </w:tr>
      <w:tr w:rsidR="009B52D0" w:rsidTr="00825939">
        <w:trPr>
          <w:trHeight w:val="510"/>
        </w:trPr>
        <w:tc>
          <w:tcPr>
            <w:tcW w:w="993" w:type="dxa"/>
            <w:vAlign w:val="center"/>
          </w:tcPr>
          <w:p w:rsidR="009B52D0" w:rsidRPr="00D90E54" w:rsidRDefault="009B52D0" w:rsidP="00825939">
            <w:pPr>
              <w:jc w:val="center"/>
              <w:rPr>
                <w:b/>
                <w:lang w:val="en-US"/>
              </w:rPr>
            </w:pPr>
            <w:r w:rsidRPr="00D90E54">
              <w:rPr>
                <w:b/>
                <w:lang w:val="en-US"/>
              </w:rPr>
              <w:t>2 VOTES</w:t>
            </w:r>
          </w:p>
        </w:tc>
        <w:tc>
          <w:tcPr>
            <w:tcW w:w="4678" w:type="dxa"/>
          </w:tcPr>
          <w:p w:rsidR="009B52D0" w:rsidRDefault="009B52D0" w:rsidP="0090126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B52D0" w:rsidRDefault="009B52D0" w:rsidP="00901260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2D0" w:rsidRDefault="009B52D0" w:rsidP="00577395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52D0" w:rsidRPr="00D90E54" w:rsidRDefault="00146C0B" w:rsidP="00146C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 team Manager</w:t>
            </w:r>
          </w:p>
        </w:tc>
        <w:tc>
          <w:tcPr>
            <w:tcW w:w="3402" w:type="dxa"/>
          </w:tcPr>
          <w:p w:rsidR="009B52D0" w:rsidRDefault="009B52D0" w:rsidP="00577395">
            <w:pPr>
              <w:rPr>
                <w:lang w:val="en-US"/>
              </w:rPr>
            </w:pPr>
          </w:p>
        </w:tc>
      </w:tr>
      <w:tr w:rsidR="009B52D0" w:rsidTr="00825939">
        <w:trPr>
          <w:trHeight w:val="510"/>
        </w:trPr>
        <w:tc>
          <w:tcPr>
            <w:tcW w:w="993" w:type="dxa"/>
            <w:vAlign w:val="center"/>
          </w:tcPr>
          <w:p w:rsidR="009B52D0" w:rsidRPr="00D90E54" w:rsidRDefault="009B52D0" w:rsidP="00825939">
            <w:pPr>
              <w:jc w:val="center"/>
              <w:rPr>
                <w:b/>
                <w:lang w:val="en-US"/>
              </w:rPr>
            </w:pPr>
            <w:r w:rsidRPr="00D90E54">
              <w:rPr>
                <w:b/>
                <w:lang w:val="en-US"/>
              </w:rPr>
              <w:t>1 VOTE</w:t>
            </w:r>
          </w:p>
        </w:tc>
        <w:tc>
          <w:tcPr>
            <w:tcW w:w="4678" w:type="dxa"/>
          </w:tcPr>
          <w:p w:rsidR="009B52D0" w:rsidRDefault="009B52D0" w:rsidP="00901260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B52D0" w:rsidRDefault="009B52D0" w:rsidP="00901260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2D0" w:rsidRDefault="009B52D0" w:rsidP="00577395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B52D0" w:rsidRDefault="00146C0B" w:rsidP="00146C0B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Visiting Team Manager:</w:t>
            </w:r>
          </w:p>
        </w:tc>
        <w:tc>
          <w:tcPr>
            <w:tcW w:w="3402" w:type="dxa"/>
          </w:tcPr>
          <w:p w:rsidR="009B52D0" w:rsidRDefault="009B52D0" w:rsidP="00577395">
            <w:pPr>
              <w:rPr>
                <w:lang w:val="en-US"/>
              </w:rPr>
            </w:pPr>
          </w:p>
        </w:tc>
      </w:tr>
    </w:tbl>
    <w:p w:rsidR="00493D78" w:rsidRDefault="004366B7" w:rsidP="00493D78">
      <w:pPr>
        <w:spacing w:after="0"/>
        <w:jc w:val="center"/>
        <w:rPr>
          <w:color w:val="000000"/>
        </w:rPr>
      </w:pPr>
      <w:r>
        <w:rPr>
          <w:b/>
          <w:lang w:val="en-US"/>
        </w:rPr>
        <w:t xml:space="preserve">EMAIL BOX SCORE RESULTS </w:t>
      </w:r>
      <w:r w:rsidR="00493D78">
        <w:rPr>
          <w:b/>
          <w:lang w:val="en-US"/>
        </w:rPr>
        <w:t xml:space="preserve">AND MATCH REPORTS </w:t>
      </w:r>
      <w:r>
        <w:rPr>
          <w:b/>
          <w:lang w:val="en-US"/>
        </w:rPr>
        <w:t xml:space="preserve">TO: </w:t>
      </w:r>
      <w:r w:rsidR="00825939">
        <w:rPr>
          <w:b/>
          <w:lang w:val="en-US"/>
        </w:rPr>
        <w:t xml:space="preserve"> </w:t>
      </w:r>
      <w:r w:rsidR="00504B8E">
        <w:rPr>
          <w:b/>
          <w:lang w:val="en-US"/>
        </w:rPr>
        <w:t xml:space="preserve">Donna Northfield at: </w:t>
      </w:r>
      <w:hyperlink r:id="rId6" w:history="1">
        <w:r w:rsidR="00AE4F43">
          <w:rPr>
            <w:rStyle w:val="Hyperlink"/>
          </w:rPr>
          <w:t>gba.jnrpress@gmail.com</w:t>
        </w:r>
      </w:hyperlink>
      <w:r w:rsidR="00AE4F43">
        <w:rPr>
          <w:color w:val="000000"/>
        </w:rPr>
        <w:t xml:space="preserve"> </w:t>
      </w:r>
      <w:r w:rsidR="00493D78" w:rsidRPr="00493D78">
        <w:rPr>
          <w:b/>
          <w:color w:val="000000"/>
        </w:rPr>
        <w:t xml:space="preserve">BY SUNDAY </w:t>
      </w:r>
      <w:r w:rsidR="008D67CA">
        <w:rPr>
          <w:b/>
          <w:color w:val="000000"/>
        </w:rPr>
        <w:t>4</w:t>
      </w:r>
      <w:r w:rsidR="00493D78" w:rsidRPr="00493D78">
        <w:rPr>
          <w:b/>
          <w:color w:val="000000"/>
        </w:rPr>
        <w:t>pm</w:t>
      </w:r>
      <w:r w:rsidR="00493D78">
        <w:rPr>
          <w:color w:val="000000"/>
        </w:rPr>
        <w:t>.</w:t>
      </w:r>
    </w:p>
    <w:p w:rsidR="00901260" w:rsidRPr="009165EA" w:rsidRDefault="00165330" w:rsidP="00493D78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Original </w:t>
      </w:r>
      <w:r w:rsidR="00493D78">
        <w:rPr>
          <w:b/>
          <w:lang w:val="en-US"/>
        </w:rPr>
        <w:t xml:space="preserve">reports to be </w:t>
      </w:r>
      <w:r w:rsidR="008D67CA">
        <w:rPr>
          <w:b/>
          <w:lang w:val="en-US"/>
        </w:rPr>
        <w:t>kept by junior club delegates</w:t>
      </w:r>
      <w:r w:rsidR="00493D78">
        <w:rPr>
          <w:b/>
          <w:lang w:val="en-US"/>
        </w:rPr>
        <w:t xml:space="preserve"> </w:t>
      </w:r>
      <w:r w:rsidR="00AE2D1A">
        <w:rPr>
          <w:b/>
          <w:lang w:val="en-US"/>
        </w:rPr>
        <w:t xml:space="preserve">- </w:t>
      </w:r>
      <w:r w:rsidR="00493D78">
        <w:rPr>
          <w:b/>
          <w:lang w:val="en-US"/>
        </w:rPr>
        <w:t xml:space="preserve">A fine may be imposed if results not </w:t>
      </w:r>
      <w:r w:rsidR="001A28B0">
        <w:rPr>
          <w:b/>
          <w:lang w:val="en-US"/>
        </w:rPr>
        <w:t>received -</w:t>
      </w:r>
      <w:r w:rsidR="009165EA" w:rsidRPr="009165EA">
        <w:rPr>
          <w:b/>
          <w:color w:val="FF0000"/>
          <w:u w:val="single"/>
          <w:lang w:val="en-US"/>
        </w:rPr>
        <w:t xml:space="preserve"> </w:t>
      </w:r>
      <w:r w:rsidR="00D459E1" w:rsidRPr="009165EA">
        <w:rPr>
          <w:b/>
          <w:color w:val="FF0000"/>
          <w:u w:val="single"/>
          <w:lang w:val="en-US"/>
        </w:rPr>
        <w:t xml:space="preserve">For scratch &amp; forfeited </w:t>
      </w:r>
      <w:r w:rsidR="009165EA" w:rsidRPr="009165EA">
        <w:rPr>
          <w:b/>
          <w:color w:val="FF0000"/>
          <w:u w:val="single"/>
          <w:lang w:val="en-US"/>
        </w:rPr>
        <w:t>matches please tick boxes above</w:t>
      </w:r>
    </w:p>
    <w:p w:rsidR="00F34910" w:rsidRDefault="00493D78" w:rsidP="00493D78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NOTE:  BOTH SCORERS MUST SIT TOGETHER.  VOTES TO BE ALLOCATED BY CENTRAL UMPIRE</w:t>
      </w:r>
      <w:r w:rsidR="00504B8E">
        <w:rPr>
          <w:b/>
          <w:lang w:val="en-US"/>
        </w:rPr>
        <w:t xml:space="preserve"> – Assistance can be required by coaches only if needed</w:t>
      </w:r>
      <w:r>
        <w:rPr>
          <w:b/>
          <w:lang w:val="en-US"/>
        </w:rPr>
        <w:t xml:space="preserve"> </w:t>
      </w:r>
    </w:p>
    <w:p w:rsidR="00493D78" w:rsidRDefault="00493D78" w:rsidP="00493D78">
      <w:pPr>
        <w:spacing w:after="0"/>
        <w:jc w:val="center"/>
        <w:rPr>
          <w:b/>
          <w:u w:val="single"/>
          <w:lang w:val="en-US"/>
        </w:rPr>
      </w:pPr>
      <w:bookmarkStart w:id="0" w:name="_GoBack"/>
      <w:bookmarkEnd w:id="0"/>
      <w:r w:rsidRPr="00AE2D1A">
        <w:rPr>
          <w:b/>
          <w:u w:val="single"/>
          <w:lang w:val="en-US"/>
        </w:rPr>
        <w:t>EACH TEAM COACH TO NOMINATE A ‘GOOD SPORTS’ PLAYER FROM THE</w:t>
      </w:r>
      <w:r w:rsidR="00F34910" w:rsidRPr="00AE2D1A">
        <w:rPr>
          <w:b/>
          <w:u w:val="single"/>
          <w:lang w:val="en-US"/>
        </w:rPr>
        <w:t xml:space="preserve">IR OWN </w:t>
      </w:r>
      <w:r w:rsidRPr="00AE2D1A">
        <w:rPr>
          <w:b/>
          <w:u w:val="single"/>
          <w:lang w:val="en-US"/>
        </w:rPr>
        <w:t>TEAM – circle the players name for selection</w:t>
      </w:r>
      <w:r w:rsidR="008D67CA" w:rsidRPr="00AE2D1A">
        <w:rPr>
          <w:b/>
          <w:u w:val="single"/>
          <w:lang w:val="en-US"/>
        </w:rPr>
        <w:t xml:space="preserve"> – U12 &amp; U14 ONLY</w:t>
      </w:r>
    </w:p>
    <w:p w:rsidR="00AE2D1A" w:rsidRPr="00AE2D1A" w:rsidRDefault="00AE2D1A" w:rsidP="00493D78">
      <w:pPr>
        <w:spacing w:after="0"/>
        <w:jc w:val="center"/>
        <w:rPr>
          <w:b/>
          <w:color w:val="FF0000"/>
          <w:u w:val="single"/>
          <w:lang w:val="en-US"/>
        </w:rPr>
      </w:pPr>
      <w:r>
        <w:rPr>
          <w:b/>
          <w:color w:val="FF0000"/>
          <w:u w:val="single"/>
          <w:lang w:val="en-US"/>
        </w:rPr>
        <w:t xml:space="preserve">The Good Sports Award should </w:t>
      </w:r>
      <w:r w:rsidR="00E30522">
        <w:rPr>
          <w:b/>
          <w:color w:val="FF0000"/>
          <w:u w:val="single"/>
          <w:lang w:val="en-US"/>
        </w:rPr>
        <w:t xml:space="preserve">not </w:t>
      </w:r>
      <w:r>
        <w:rPr>
          <w:b/>
          <w:color w:val="FF0000"/>
          <w:u w:val="single"/>
          <w:lang w:val="en-US"/>
        </w:rPr>
        <w:t xml:space="preserve">be </w:t>
      </w:r>
      <w:r w:rsidR="00E30522">
        <w:rPr>
          <w:b/>
          <w:color w:val="FF0000"/>
          <w:u w:val="single"/>
          <w:lang w:val="en-US"/>
        </w:rPr>
        <w:t xml:space="preserve">the </w:t>
      </w:r>
      <w:r>
        <w:rPr>
          <w:b/>
          <w:color w:val="FF0000"/>
          <w:u w:val="single"/>
          <w:lang w:val="en-US"/>
        </w:rPr>
        <w:t>same as 3-2-1 votes in same game as given by the umpire.</w:t>
      </w:r>
    </w:p>
    <w:sectPr w:rsidR="00AE2D1A" w:rsidRPr="00AE2D1A" w:rsidSect="004366B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02F"/>
    <w:multiLevelType w:val="hybridMultilevel"/>
    <w:tmpl w:val="54084136"/>
    <w:lvl w:ilvl="0" w:tplc="63145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493"/>
    <w:rsid w:val="00022AAC"/>
    <w:rsid w:val="00146C0B"/>
    <w:rsid w:val="00165330"/>
    <w:rsid w:val="001A28B0"/>
    <w:rsid w:val="001F38D5"/>
    <w:rsid w:val="00327335"/>
    <w:rsid w:val="003B26C5"/>
    <w:rsid w:val="003F55C1"/>
    <w:rsid w:val="004366B7"/>
    <w:rsid w:val="00493D78"/>
    <w:rsid w:val="00494F4E"/>
    <w:rsid w:val="00504B8E"/>
    <w:rsid w:val="00537C05"/>
    <w:rsid w:val="00550726"/>
    <w:rsid w:val="005C6068"/>
    <w:rsid w:val="0060271A"/>
    <w:rsid w:val="00737EE0"/>
    <w:rsid w:val="00793BC9"/>
    <w:rsid w:val="00795ED8"/>
    <w:rsid w:val="007E54C8"/>
    <w:rsid w:val="00825939"/>
    <w:rsid w:val="008D67CA"/>
    <w:rsid w:val="00901260"/>
    <w:rsid w:val="009165EA"/>
    <w:rsid w:val="00976019"/>
    <w:rsid w:val="009A5980"/>
    <w:rsid w:val="009B52D0"/>
    <w:rsid w:val="00A03ACD"/>
    <w:rsid w:val="00A3446A"/>
    <w:rsid w:val="00A71748"/>
    <w:rsid w:val="00A7305E"/>
    <w:rsid w:val="00A778F1"/>
    <w:rsid w:val="00AE2D1A"/>
    <w:rsid w:val="00AE4F43"/>
    <w:rsid w:val="00B13257"/>
    <w:rsid w:val="00B23493"/>
    <w:rsid w:val="00B63AE1"/>
    <w:rsid w:val="00BF7CF7"/>
    <w:rsid w:val="00C03EAB"/>
    <w:rsid w:val="00D459E1"/>
    <w:rsid w:val="00D90E54"/>
    <w:rsid w:val="00E24D95"/>
    <w:rsid w:val="00E30522"/>
    <w:rsid w:val="00EA4914"/>
    <w:rsid w:val="00F14F7A"/>
    <w:rsid w:val="00F2505C"/>
    <w:rsid w:val="00F34910"/>
    <w:rsid w:val="00F42F48"/>
    <w:rsid w:val="00F5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6B7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03AC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6B7"/>
    <w:rPr>
      <w:color w:val="0000FF" w:themeColor="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03A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a.jnr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1462-0771-4989-9833-9056CAC6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Wood</dc:creator>
  <cp:lastModifiedBy>BCC Customer</cp:lastModifiedBy>
  <cp:revision>17</cp:revision>
  <cp:lastPrinted>2018-04-10T23:57:00Z</cp:lastPrinted>
  <dcterms:created xsi:type="dcterms:W3CDTF">2018-03-24T07:14:00Z</dcterms:created>
  <dcterms:modified xsi:type="dcterms:W3CDTF">2018-04-11T00:00:00Z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2014-04-15T12:16:04Z</vt:filetime>
  </property>
</Properties>
</file>